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81" w:rsidRDefault="006C7681" w:rsidP="009403E4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250" w:tblpY="936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134"/>
        <w:gridCol w:w="236"/>
        <w:gridCol w:w="4158"/>
      </w:tblGrid>
      <w:tr w:rsidR="000D099E" w:rsidRPr="007660AB" w:rsidTr="000D099E">
        <w:tc>
          <w:tcPr>
            <w:tcW w:w="4252" w:type="dxa"/>
          </w:tcPr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«Согласовано»</w:t>
            </w:r>
          </w:p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И.о.руководителя УФНС России по Ямало-Ненецкому автономному округу</w:t>
            </w:r>
            <w:r>
              <w:rPr>
                <w:sz w:val="26"/>
                <w:szCs w:val="26"/>
              </w:rPr>
              <w:t xml:space="preserve"> </w:t>
            </w:r>
          </w:p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____________  Р.Ю.Посунько</w:t>
            </w:r>
          </w:p>
          <w:p w:rsidR="000D099E" w:rsidRPr="007660AB" w:rsidRDefault="000D099E" w:rsidP="009D3157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«___»  декабря  202</w:t>
            </w:r>
            <w:r w:rsidR="009D3157">
              <w:rPr>
                <w:sz w:val="26"/>
                <w:szCs w:val="26"/>
              </w:rPr>
              <w:t>4</w:t>
            </w:r>
            <w:r w:rsidRPr="007660AB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</w:tcPr>
          <w:p w:rsidR="000D099E" w:rsidRPr="007660AB" w:rsidRDefault="000D099E" w:rsidP="000D099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0D099E" w:rsidRPr="007660AB" w:rsidRDefault="000D099E" w:rsidP="000D099E">
            <w:pPr>
              <w:rPr>
                <w:sz w:val="26"/>
                <w:szCs w:val="26"/>
              </w:rPr>
            </w:pPr>
          </w:p>
        </w:tc>
        <w:tc>
          <w:tcPr>
            <w:tcW w:w="4158" w:type="dxa"/>
          </w:tcPr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«Утверждаю»</w:t>
            </w:r>
          </w:p>
          <w:p w:rsidR="000D099E" w:rsidRPr="007660AB" w:rsidRDefault="000D099E" w:rsidP="000D099E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Председатель Общественного совета при УФНС России по Ямало-Ненецкому автономному округу</w:t>
            </w:r>
            <w:r>
              <w:rPr>
                <w:sz w:val="26"/>
                <w:szCs w:val="26"/>
              </w:rPr>
              <w:t xml:space="preserve"> </w:t>
            </w:r>
            <w:r w:rsidRPr="007660AB">
              <w:rPr>
                <w:sz w:val="26"/>
                <w:szCs w:val="26"/>
              </w:rPr>
              <w:t>___________Е.В. Кириллов</w:t>
            </w:r>
          </w:p>
          <w:p w:rsidR="000D099E" w:rsidRPr="007660AB" w:rsidRDefault="000D099E" w:rsidP="009D3157">
            <w:pPr>
              <w:rPr>
                <w:sz w:val="26"/>
                <w:szCs w:val="26"/>
              </w:rPr>
            </w:pPr>
            <w:r w:rsidRPr="007660AB">
              <w:rPr>
                <w:sz w:val="26"/>
                <w:szCs w:val="26"/>
              </w:rPr>
              <w:t>«___»  декабря  202</w:t>
            </w:r>
            <w:r w:rsidR="009D3157">
              <w:rPr>
                <w:sz w:val="26"/>
                <w:szCs w:val="26"/>
              </w:rPr>
              <w:t>4</w:t>
            </w:r>
            <w:r w:rsidRPr="007660AB">
              <w:rPr>
                <w:sz w:val="26"/>
                <w:szCs w:val="26"/>
              </w:rPr>
              <w:t xml:space="preserve"> г.</w:t>
            </w:r>
          </w:p>
        </w:tc>
      </w:tr>
    </w:tbl>
    <w:p w:rsidR="001800FA" w:rsidRDefault="001800FA" w:rsidP="009403E4">
      <w:pPr>
        <w:jc w:val="center"/>
        <w:rPr>
          <w:b/>
          <w:sz w:val="28"/>
          <w:szCs w:val="28"/>
        </w:rPr>
      </w:pPr>
    </w:p>
    <w:p w:rsidR="006C7681" w:rsidRPr="007660AB" w:rsidRDefault="006C7681" w:rsidP="009403E4">
      <w:pPr>
        <w:jc w:val="center"/>
        <w:rPr>
          <w:b/>
          <w:sz w:val="26"/>
          <w:szCs w:val="26"/>
        </w:rPr>
      </w:pPr>
      <w:r w:rsidRPr="007660AB">
        <w:rPr>
          <w:b/>
          <w:sz w:val="26"/>
          <w:szCs w:val="26"/>
        </w:rPr>
        <w:t>Тематический план</w:t>
      </w:r>
      <w:r w:rsidR="00B65BF0" w:rsidRPr="007660AB">
        <w:rPr>
          <w:b/>
          <w:sz w:val="26"/>
          <w:szCs w:val="26"/>
        </w:rPr>
        <w:t xml:space="preserve">  </w:t>
      </w:r>
      <w:r w:rsidRPr="007660AB">
        <w:rPr>
          <w:b/>
          <w:sz w:val="26"/>
          <w:szCs w:val="26"/>
        </w:rPr>
        <w:t xml:space="preserve">заседаний </w:t>
      </w:r>
      <w:r w:rsidR="009403E4" w:rsidRPr="007660AB">
        <w:rPr>
          <w:b/>
          <w:sz w:val="26"/>
          <w:szCs w:val="26"/>
        </w:rPr>
        <w:t xml:space="preserve">Общественного совета </w:t>
      </w:r>
    </w:p>
    <w:p w:rsidR="009403E4" w:rsidRPr="007660AB" w:rsidRDefault="009403E4" w:rsidP="009403E4">
      <w:pPr>
        <w:jc w:val="center"/>
        <w:rPr>
          <w:b/>
          <w:sz w:val="26"/>
          <w:szCs w:val="26"/>
        </w:rPr>
      </w:pPr>
      <w:r w:rsidRPr="007660AB">
        <w:rPr>
          <w:b/>
          <w:sz w:val="26"/>
          <w:szCs w:val="26"/>
        </w:rPr>
        <w:t xml:space="preserve">при УФНС России по Ямало-Ненецкому автономному округу </w:t>
      </w:r>
    </w:p>
    <w:p w:rsidR="001800FA" w:rsidRDefault="00D13955" w:rsidP="009403E4">
      <w:pPr>
        <w:jc w:val="center"/>
        <w:rPr>
          <w:b/>
          <w:sz w:val="28"/>
          <w:szCs w:val="28"/>
        </w:rPr>
      </w:pPr>
      <w:r w:rsidRPr="007660AB">
        <w:rPr>
          <w:b/>
          <w:sz w:val="26"/>
          <w:szCs w:val="26"/>
        </w:rPr>
        <w:t>на</w:t>
      </w:r>
      <w:r w:rsidR="0021659B" w:rsidRPr="007660AB">
        <w:rPr>
          <w:b/>
          <w:sz w:val="26"/>
          <w:szCs w:val="26"/>
        </w:rPr>
        <w:t xml:space="preserve"> 202</w:t>
      </w:r>
      <w:r w:rsidR="00C24139" w:rsidRPr="007660AB">
        <w:rPr>
          <w:b/>
          <w:sz w:val="26"/>
          <w:szCs w:val="26"/>
        </w:rPr>
        <w:t>5</w:t>
      </w:r>
      <w:r w:rsidR="009403E4" w:rsidRPr="007660AB">
        <w:rPr>
          <w:b/>
          <w:sz w:val="26"/>
          <w:szCs w:val="26"/>
        </w:rPr>
        <w:t xml:space="preserve"> год</w:t>
      </w:r>
      <w:r w:rsidR="009D3705">
        <w:rPr>
          <w:b/>
          <w:sz w:val="26"/>
          <w:szCs w:val="26"/>
        </w:rPr>
        <w:t xml:space="preserve"> 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675"/>
        <w:gridCol w:w="1310"/>
        <w:gridCol w:w="8079"/>
      </w:tblGrid>
      <w:tr w:rsidR="006C7681" w:rsidRPr="007660AB" w:rsidTr="00A13347">
        <w:tc>
          <w:tcPr>
            <w:tcW w:w="675" w:type="dxa"/>
          </w:tcPr>
          <w:p w:rsidR="006C7681" w:rsidRPr="007660AB" w:rsidRDefault="006C7681" w:rsidP="006C7681">
            <w:pPr>
              <w:jc w:val="center"/>
              <w:rPr>
                <w:b/>
                <w:sz w:val="26"/>
                <w:szCs w:val="26"/>
              </w:rPr>
            </w:pPr>
            <w:r w:rsidRPr="007660AB">
              <w:rPr>
                <w:b/>
                <w:sz w:val="26"/>
                <w:szCs w:val="26"/>
              </w:rPr>
              <w:t>№</w:t>
            </w:r>
          </w:p>
          <w:p w:rsidR="006C7681" w:rsidRPr="007660AB" w:rsidRDefault="006C7681" w:rsidP="006C768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0" w:type="dxa"/>
          </w:tcPr>
          <w:p w:rsidR="006C7681" w:rsidRPr="007660AB" w:rsidRDefault="006C7681" w:rsidP="006C7681">
            <w:pPr>
              <w:jc w:val="center"/>
              <w:rPr>
                <w:b/>
                <w:sz w:val="26"/>
                <w:szCs w:val="26"/>
              </w:rPr>
            </w:pPr>
            <w:r w:rsidRPr="007660AB">
              <w:rPr>
                <w:b/>
                <w:sz w:val="26"/>
                <w:szCs w:val="26"/>
              </w:rPr>
              <w:t>Срок</w:t>
            </w:r>
          </w:p>
        </w:tc>
        <w:tc>
          <w:tcPr>
            <w:tcW w:w="8079" w:type="dxa"/>
          </w:tcPr>
          <w:p w:rsidR="006C7681" w:rsidRPr="007660AB" w:rsidRDefault="006C7681" w:rsidP="006C7681">
            <w:pPr>
              <w:jc w:val="center"/>
              <w:rPr>
                <w:b/>
                <w:sz w:val="26"/>
                <w:szCs w:val="26"/>
              </w:rPr>
            </w:pPr>
            <w:r w:rsidRPr="007660AB">
              <w:rPr>
                <w:b/>
                <w:sz w:val="26"/>
                <w:szCs w:val="26"/>
              </w:rPr>
              <w:t>Вопросы для обсуждения</w:t>
            </w:r>
          </w:p>
        </w:tc>
      </w:tr>
      <w:tr w:rsidR="006C7681" w:rsidRPr="00A13347" w:rsidTr="00A13347">
        <w:tc>
          <w:tcPr>
            <w:tcW w:w="675" w:type="dxa"/>
          </w:tcPr>
          <w:p w:rsidR="006C7681" w:rsidRPr="00A13347" w:rsidRDefault="006C7681" w:rsidP="009403E4">
            <w:pPr>
              <w:jc w:val="center"/>
            </w:pPr>
            <w:r w:rsidRPr="00A13347">
              <w:t>1.</w:t>
            </w:r>
          </w:p>
        </w:tc>
        <w:tc>
          <w:tcPr>
            <w:tcW w:w="1310" w:type="dxa"/>
          </w:tcPr>
          <w:p w:rsidR="006C7681" w:rsidRPr="00A13347" w:rsidRDefault="006C7681" w:rsidP="009403E4">
            <w:pPr>
              <w:jc w:val="center"/>
            </w:pPr>
            <w:r w:rsidRPr="00A13347">
              <w:t>Март</w:t>
            </w:r>
          </w:p>
          <w:p w:rsidR="006C7681" w:rsidRPr="00A13347" w:rsidRDefault="006C7681" w:rsidP="009403E4">
            <w:pPr>
              <w:jc w:val="center"/>
            </w:pPr>
            <w:r w:rsidRPr="00A13347">
              <w:t>202</w:t>
            </w:r>
            <w:r w:rsidR="00C24139" w:rsidRPr="00A13347">
              <w:t>5</w:t>
            </w:r>
            <w:r w:rsidRPr="00A13347">
              <w:t xml:space="preserve"> года</w:t>
            </w:r>
          </w:p>
          <w:p w:rsidR="006C7681" w:rsidRPr="00A13347" w:rsidRDefault="006C7681" w:rsidP="009403E4">
            <w:pPr>
              <w:jc w:val="center"/>
            </w:pPr>
          </w:p>
          <w:p w:rsidR="006C7681" w:rsidRPr="00A13347" w:rsidRDefault="006C7681" w:rsidP="009403E4">
            <w:pPr>
              <w:jc w:val="center"/>
            </w:pPr>
          </w:p>
        </w:tc>
        <w:tc>
          <w:tcPr>
            <w:tcW w:w="8079" w:type="dxa"/>
          </w:tcPr>
          <w:p w:rsidR="009D3157" w:rsidRDefault="006C7681" w:rsidP="00FE3DC8">
            <w:pPr>
              <w:ind w:left="34" w:right="176" w:firstLine="317"/>
              <w:jc w:val="both"/>
            </w:pPr>
            <w:r w:rsidRPr="00A13347">
              <w:t>1.</w:t>
            </w:r>
            <w:r w:rsidR="009D3157">
              <w:t>Страховые взносы предпринимателей и форма 6-НДФЛ в 2025 году.</w:t>
            </w:r>
          </w:p>
          <w:p w:rsidR="00C24139" w:rsidRPr="00A13347" w:rsidRDefault="001800FA" w:rsidP="00FE3DC8">
            <w:pPr>
              <w:ind w:left="34" w:right="176" w:firstLine="317"/>
              <w:jc w:val="both"/>
            </w:pPr>
            <w:r w:rsidRPr="00A13347">
              <w:t>2.</w:t>
            </w:r>
            <w:r w:rsidR="00C24139" w:rsidRPr="00A13347">
              <w:t xml:space="preserve"> </w:t>
            </w:r>
            <w:r w:rsidR="009D3157">
              <w:t>Изменения в порядке налогообложения по имущественным налогам с 2025 года.</w:t>
            </w:r>
          </w:p>
          <w:p w:rsidR="009D3157" w:rsidRDefault="00C24139" w:rsidP="009D3157">
            <w:pPr>
              <w:ind w:left="34" w:right="176" w:firstLine="317"/>
              <w:jc w:val="both"/>
            </w:pPr>
            <w:r w:rsidRPr="00A13347">
              <w:t xml:space="preserve"> </w:t>
            </w:r>
            <w:r w:rsidR="006C7681" w:rsidRPr="00A13347">
              <w:t>3.</w:t>
            </w:r>
            <w:r w:rsidR="009D3157">
              <w:t xml:space="preserve"> Работа УФНС России по Ямало-Ненецкому автономному округу по оперативному контролю применения ККТ.</w:t>
            </w:r>
          </w:p>
          <w:p w:rsidR="00A13347" w:rsidRPr="00A13347" w:rsidRDefault="009D3157" w:rsidP="009D3157">
            <w:pPr>
              <w:ind w:left="34" w:right="176" w:firstLine="317"/>
              <w:jc w:val="both"/>
            </w:pPr>
            <w:r w:rsidRPr="00A13347">
              <w:t xml:space="preserve"> </w:t>
            </w:r>
            <w:r w:rsidR="00A13347" w:rsidRPr="00A13347">
              <w:t>4.</w:t>
            </w:r>
            <w:r>
              <w:t xml:space="preserve"> Взаимодействие с Фондом «Защитники Отечества» по поддержке участников СВО и членов их семей.</w:t>
            </w:r>
            <w:r w:rsidR="00A13347" w:rsidRPr="00A13347">
              <w:t xml:space="preserve"> </w:t>
            </w:r>
          </w:p>
        </w:tc>
      </w:tr>
      <w:tr w:rsidR="006C7681" w:rsidRPr="00A13347" w:rsidTr="00A13347">
        <w:tc>
          <w:tcPr>
            <w:tcW w:w="675" w:type="dxa"/>
          </w:tcPr>
          <w:p w:rsidR="006C7681" w:rsidRPr="00A13347" w:rsidRDefault="006C7681" w:rsidP="009403E4">
            <w:pPr>
              <w:jc w:val="center"/>
            </w:pPr>
            <w:r w:rsidRPr="00A13347">
              <w:t>2.</w:t>
            </w:r>
          </w:p>
        </w:tc>
        <w:tc>
          <w:tcPr>
            <w:tcW w:w="1310" w:type="dxa"/>
          </w:tcPr>
          <w:p w:rsidR="006C7681" w:rsidRPr="00A13347" w:rsidRDefault="006C7681" w:rsidP="009403E4">
            <w:pPr>
              <w:jc w:val="center"/>
            </w:pPr>
            <w:r w:rsidRPr="00A13347">
              <w:t xml:space="preserve">Июнь </w:t>
            </w:r>
          </w:p>
          <w:p w:rsidR="006C7681" w:rsidRPr="00A13347" w:rsidRDefault="00C24139" w:rsidP="00D00A0A">
            <w:pPr>
              <w:jc w:val="center"/>
            </w:pPr>
            <w:r w:rsidRPr="00A13347">
              <w:t>2025</w:t>
            </w:r>
            <w:r w:rsidR="006C7681" w:rsidRPr="00A13347">
              <w:t xml:space="preserve"> года</w:t>
            </w:r>
          </w:p>
        </w:tc>
        <w:tc>
          <w:tcPr>
            <w:tcW w:w="8079" w:type="dxa"/>
          </w:tcPr>
          <w:p w:rsidR="006C7681" w:rsidRPr="00A13347" w:rsidRDefault="006C7681" w:rsidP="00FE3DC8">
            <w:pPr>
              <w:ind w:right="176" w:firstLine="351"/>
              <w:jc w:val="both"/>
            </w:pPr>
            <w:r w:rsidRPr="00A13347">
              <w:t xml:space="preserve">1. </w:t>
            </w:r>
            <w:bookmarkStart w:id="0" w:name="_GoBack"/>
            <w:r w:rsidRPr="00A13347">
              <w:t>О состоянии задолженности по налоговым платежам в консолидированный бюджет Ямало-Ненецкого автономного округа и меры, принимаемые Управлением по ее взысканию</w:t>
            </w:r>
            <w:bookmarkEnd w:id="0"/>
            <w:r w:rsidRPr="00A13347">
              <w:t>.</w:t>
            </w:r>
          </w:p>
          <w:p w:rsidR="006C7681" w:rsidRPr="00A13347" w:rsidRDefault="006C7681" w:rsidP="00FE3DC8">
            <w:pPr>
              <w:ind w:right="176" w:firstLine="351"/>
              <w:jc w:val="both"/>
              <w:rPr>
                <w:color w:val="FF0000"/>
              </w:rPr>
            </w:pPr>
            <w:r w:rsidRPr="00A13347">
              <w:t xml:space="preserve">2. </w:t>
            </w:r>
            <w:r w:rsidR="007660AB" w:rsidRPr="00A13347">
              <w:t>Итоги информационной кампании по заявлению налоговых льгот по имущественным налогам граждан и организаций.</w:t>
            </w:r>
            <w:r w:rsidRPr="00A13347">
              <w:t xml:space="preserve"> </w:t>
            </w:r>
            <w:r w:rsidR="000D099E" w:rsidRPr="00A13347">
              <w:t xml:space="preserve">ЭДО при формировании и направлении в 2025 году сводных налоговых уведомлений. </w:t>
            </w:r>
          </w:p>
          <w:p w:rsidR="00A13347" w:rsidRPr="00A13347" w:rsidRDefault="006C7681" w:rsidP="00A13347">
            <w:pPr>
              <w:ind w:right="176" w:firstLine="351"/>
              <w:jc w:val="both"/>
            </w:pPr>
            <w:r w:rsidRPr="00A13347">
              <w:t xml:space="preserve">3. </w:t>
            </w:r>
            <w:r w:rsidR="007660AB" w:rsidRPr="00A13347">
              <w:t xml:space="preserve">Особенности </w:t>
            </w:r>
            <w:r w:rsidR="005C745F" w:rsidRPr="00A13347">
              <w:t xml:space="preserve"> Декларационной кампании 2025 года</w:t>
            </w:r>
            <w:r w:rsidR="007660AB" w:rsidRPr="00A13347">
              <w:t xml:space="preserve"> и ее итоги</w:t>
            </w:r>
            <w:r w:rsidR="005C745F" w:rsidRPr="00A13347">
              <w:t>.</w:t>
            </w:r>
          </w:p>
          <w:p w:rsidR="001800FA" w:rsidRPr="00A13347" w:rsidRDefault="00A13347" w:rsidP="00A13347">
            <w:pPr>
              <w:ind w:right="176" w:firstLine="351"/>
              <w:jc w:val="both"/>
            </w:pPr>
            <w:r w:rsidRPr="00A13347">
              <w:t xml:space="preserve"> 4. Участие УФНС России  по ЯНАО в  Пилотных  проектах ФНС России.</w:t>
            </w:r>
          </w:p>
        </w:tc>
      </w:tr>
      <w:tr w:rsidR="006C7681" w:rsidRPr="00A13347" w:rsidTr="00A13347">
        <w:tc>
          <w:tcPr>
            <w:tcW w:w="675" w:type="dxa"/>
          </w:tcPr>
          <w:p w:rsidR="006C7681" w:rsidRPr="00A13347" w:rsidRDefault="006C7681" w:rsidP="009403E4">
            <w:pPr>
              <w:jc w:val="center"/>
            </w:pPr>
            <w:r w:rsidRPr="00A13347">
              <w:t>3.</w:t>
            </w:r>
          </w:p>
        </w:tc>
        <w:tc>
          <w:tcPr>
            <w:tcW w:w="1310" w:type="dxa"/>
          </w:tcPr>
          <w:p w:rsidR="006C7681" w:rsidRPr="00A13347" w:rsidRDefault="006C7681" w:rsidP="009403E4">
            <w:pPr>
              <w:jc w:val="center"/>
            </w:pPr>
            <w:r w:rsidRPr="00A13347">
              <w:t xml:space="preserve">Сентябрь </w:t>
            </w:r>
            <w:r w:rsidR="00C24139" w:rsidRPr="00A13347">
              <w:t>2025</w:t>
            </w:r>
            <w:r w:rsidRPr="00A13347">
              <w:t xml:space="preserve"> года</w:t>
            </w:r>
          </w:p>
          <w:p w:rsidR="006C7681" w:rsidRPr="00A13347" w:rsidRDefault="006C7681" w:rsidP="009403E4">
            <w:pPr>
              <w:jc w:val="center"/>
            </w:pPr>
          </w:p>
        </w:tc>
        <w:tc>
          <w:tcPr>
            <w:tcW w:w="8079" w:type="dxa"/>
          </w:tcPr>
          <w:p w:rsidR="006C7681" w:rsidRPr="00A13347" w:rsidRDefault="006C7681" w:rsidP="00FE3DC8">
            <w:pPr>
              <w:tabs>
                <w:tab w:val="left" w:pos="239"/>
              </w:tabs>
              <w:ind w:left="34" w:right="176" w:firstLine="317"/>
              <w:jc w:val="both"/>
            </w:pPr>
            <w:r w:rsidRPr="00A13347">
              <w:t>1. Итоги работы по мобилизации налоговых поступлений в консолидированный бюджет Ямало-Н</w:t>
            </w:r>
            <w:r w:rsidR="005C745F" w:rsidRPr="00A13347">
              <w:t>енецкого автономного округа за 6</w:t>
            </w:r>
            <w:r w:rsidRPr="00A13347">
              <w:t xml:space="preserve"> месяцев </w:t>
            </w:r>
            <w:r w:rsidR="00C24139" w:rsidRPr="00A13347">
              <w:t>2025</w:t>
            </w:r>
            <w:r w:rsidRPr="00A13347">
              <w:t xml:space="preserve"> года.</w:t>
            </w:r>
          </w:p>
          <w:p w:rsidR="007C699F" w:rsidRPr="00A13347" w:rsidRDefault="006C7681" w:rsidP="00FE3DC8">
            <w:pPr>
              <w:tabs>
                <w:tab w:val="left" w:pos="239"/>
              </w:tabs>
              <w:ind w:left="34" w:right="176" w:firstLine="317"/>
              <w:jc w:val="both"/>
            </w:pPr>
            <w:r w:rsidRPr="00A13347">
              <w:t xml:space="preserve">2. </w:t>
            </w:r>
            <w:r w:rsidR="007C699F" w:rsidRPr="00A13347">
              <w:t>Преимущества использования МЧД в деятельности хозяйствующих субъектов. Практика применения в ЭДО.</w:t>
            </w:r>
          </w:p>
          <w:p w:rsidR="001800FA" w:rsidRPr="00A13347" w:rsidRDefault="006C7681" w:rsidP="007660AB">
            <w:pPr>
              <w:tabs>
                <w:tab w:val="left" w:pos="239"/>
              </w:tabs>
              <w:ind w:left="34" w:right="176" w:firstLine="317"/>
              <w:jc w:val="both"/>
            </w:pPr>
            <w:r w:rsidRPr="00A13347">
              <w:t xml:space="preserve">3. Повышение эффективности   предоставления </w:t>
            </w:r>
            <w:r w:rsidR="00CB32FE" w:rsidRPr="00A13347">
              <w:t xml:space="preserve">государственных </w:t>
            </w:r>
            <w:r w:rsidR="00B232BC" w:rsidRPr="00A13347">
              <w:t xml:space="preserve"> услуг  с использованием и</w:t>
            </w:r>
            <w:r w:rsidRPr="00A13347">
              <w:t>нтернет-</w:t>
            </w:r>
            <w:r w:rsidRPr="00A13347">
              <w:rPr>
                <w:lang w:val="en-US"/>
              </w:rPr>
              <w:t>c</w:t>
            </w:r>
            <w:r w:rsidRPr="00A13347">
              <w:t xml:space="preserve">ервисов </w:t>
            </w:r>
            <w:r w:rsidR="00B232BC" w:rsidRPr="00A13347">
              <w:t xml:space="preserve">сайта </w:t>
            </w:r>
            <w:r w:rsidRPr="00A13347">
              <w:t>ФНС России.</w:t>
            </w:r>
          </w:p>
          <w:p w:rsidR="00A13347" w:rsidRPr="00A13347" w:rsidRDefault="00A13347" w:rsidP="00A13347">
            <w:pPr>
              <w:autoSpaceDE w:val="0"/>
              <w:autoSpaceDN w:val="0"/>
              <w:adjustRightInd w:val="0"/>
            </w:pPr>
          </w:p>
        </w:tc>
      </w:tr>
      <w:tr w:rsidR="007660AB" w:rsidRPr="00A13347" w:rsidTr="00A13347">
        <w:tc>
          <w:tcPr>
            <w:tcW w:w="675" w:type="dxa"/>
          </w:tcPr>
          <w:p w:rsidR="007660AB" w:rsidRPr="00A13347" w:rsidRDefault="007660AB" w:rsidP="009403E4">
            <w:pPr>
              <w:jc w:val="center"/>
            </w:pPr>
            <w:r w:rsidRPr="00A13347">
              <w:t>4.</w:t>
            </w:r>
          </w:p>
        </w:tc>
        <w:tc>
          <w:tcPr>
            <w:tcW w:w="1310" w:type="dxa"/>
          </w:tcPr>
          <w:p w:rsidR="007660AB" w:rsidRPr="00A13347" w:rsidRDefault="007660AB" w:rsidP="007660AB">
            <w:pPr>
              <w:jc w:val="center"/>
            </w:pPr>
            <w:r w:rsidRPr="00A13347">
              <w:t>Декабрь</w:t>
            </w:r>
          </w:p>
          <w:p w:rsidR="007660AB" w:rsidRPr="00A13347" w:rsidRDefault="007660AB" w:rsidP="007660AB">
            <w:pPr>
              <w:jc w:val="center"/>
            </w:pPr>
            <w:r w:rsidRPr="00A13347">
              <w:t>2025 года</w:t>
            </w:r>
          </w:p>
          <w:p w:rsidR="007660AB" w:rsidRPr="00A13347" w:rsidRDefault="007660AB" w:rsidP="009403E4">
            <w:pPr>
              <w:jc w:val="center"/>
            </w:pPr>
          </w:p>
        </w:tc>
        <w:tc>
          <w:tcPr>
            <w:tcW w:w="8079" w:type="dxa"/>
          </w:tcPr>
          <w:p w:rsidR="007660AB" w:rsidRPr="00A13347" w:rsidRDefault="007660AB" w:rsidP="007660AB">
            <w:pPr>
              <w:ind w:left="34" w:right="176" w:firstLine="317"/>
              <w:jc w:val="both"/>
              <w:rPr>
                <w:color w:val="000000"/>
              </w:rPr>
            </w:pPr>
            <w:r w:rsidRPr="00A13347">
              <w:t>1.</w:t>
            </w:r>
            <w:r w:rsidRPr="00A13347">
              <w:rPr>
                <w:color w:val="000000"/>
              </w:rPr>
              <w:t xml:space="preserve"> Отчет о реализации УФНС России по Ямало-Ненецкому автономному округу «Плана противодействия коррупции Федеральной налоговой службы и мер по ее предупреждению.</w:t>
            </w:r>
          </w:p>
          <w:p w:rsidR="007660AB" w:rsidRPr="00A13347" w:rsidRDefault="007660AB" w:rsidP="007660AB">
            <w:pPr>
              <w:ind w:left="34" w:right="176" w:firstLine="317"/>
              <w:jc w:val="both"/>
            </w:pPr>
            <w:r w:rsidRPr="00A13347">
              <w:t>2. Отчет об исполнении бюджета УФНС России по Ямало-Ненецкому автономному округу на содержание аппарата управления за текущий год.</w:t>
            </w:r>
          </w:p>
          <w:p w:rsidR="007660AB" w:rsidRPr="00A13347" w:rsidRDefault="007660AB" w:rsidP="007660AB">
            <w:pPr>
              <w:ind w:left="34" w:right="176" w:firstLine="317"/>
              <w:jc w:val="both"/>
            </w:pPr>
            <w:r w:rsidRPr="00A13347">
              <w:t>3. Изменения  налогового законодательства, вступающие в силу с 2026 года.</w:t>
            </w:r>
          </w:p>
          <w:p w:rsidR="007660AB" w:rsidRPr="00A13347" w:rsidRDefault="007660AB" w:rsidP="007660AB">
            <w:pPr>
              <w:tabs>
                <w:tab w:val="left" w:pos="239"/>
              </w:tabs>
              <w:ind w:left="34" w:right="176" w:firstLine="317"/>
              <w:jc w:val="both"/>
            </w:pPr>
            <w:r w:rsidRPr="00A13347">
              <w:t>4. Организационные вопросы: утверждение Плана работы Общественного совета на 2026 год.</w:t>
            </w:r>
          </w:p>
        </w:tc>
      </w:tr>
    </w:tbl>
    <w:p w:rsidR="00950FF5" w:rsidRPr="00A13347" w:rsidRDefault="00950FF5" w:rsidP="00032817"/>
    <w:p w:rsidR="00032817" w:rsidRPr="00A13347" w:rsidRDefault="00CB32FE" w:rsidP="00CB32FE">
      <w:pPr>
        <w:ind w:firstLine="567"/>
      </w:pPr>
      <w:r w:rsidRPr="00A13347">
        <w:t>Секретарь</w:t>
      </w:r>
      <w:r w:rsidR="00032817" w:rsidRPr="00A13347">
        <w:t xml:space="preserve">  Общественного совета                           </w:t>
      </w:r>
      <w:r w:rsidR="00950FF5" w:rsidRPr="00A13347">
        <w:t>С.А. Крикун</w:t>
      </w:r>
      <w:r w:rsidR="00032817" w:rsidRPr="00A13347">
        <w:t xml:space="preserve">      </w:t>
      </w:r>
    </w:p>
    <w:sectPr w:rsidR="00032817" w:rsidRPr="00A13347" w:rsidSect="007660AB">
      <w:headerReference w:type="default" r:id="rId7"/>
      <w:pgSz w:w="11906" w:h="16838"/>
      <w:pgMar w:top="709" w:right="1134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F58" w:rsidRDefault="00767F58" w:rsidP="004C3509">
      <w:r>
        <w:separator/>
      </w:r>
    </w:p>
  </w:endnote>
  <w:endnote w:type="continuationSeparator" w:id="0">
    <w:p w:rsidR="00767F58" w:rsidRDefault="00767F58" w:rsidP="004C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F58" w:rsidRDefault="00767F58" w:rsidP="004C3509">
      <w:r>
        <w:separator/>
      </w:r>
    </w:p>
  </w:footnote>
  <w:footnote w:type="continuationSeparator" w:id="0">
    <w:p w:rsidR="00767F58" w:rsidRDefault="00767F58" w:rsidP="004C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802588"/>
      <w:docPartObj>
        <w:docPartGallery w:val="Page Numbers (Top of Page)"/>
        <w:docPartUnique/>
      </w:docPartObj>
    </w:sdtPr>
    <w:sdtEndPr/>
    <w:sdtContent>
      <w:p w:rsidR="001800FA" w:rsidRDefault="001800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347">
          <w:rPr>
            <w:noProof/>
          </w:rPr>
          <w:t>2</w:t>
        </w:r>
        <w:r>
          <w:fldChar w:fldCharType="end"/>
        </w:r>
      </w:p>
    </w:sdtContent>
  </w:sdt>
  <w:p w:rsidR="001800FA" w:rsidRDefault="001800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EA9"/>
    <w:multiLevelType w:val="hybridMultilevel"/>
    <w:tmpl w:val="CF7A0F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A0A"/>
    <w:multiLevelType w:val="hybridMultilevel"/>
    <w:tmpl w:val="A370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69E8"/>
    <w:multiLevelType w:val="hybridMultilevel"/>
    <w:tmpl w:val="13B0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F5196"/>
    <w:multiLevelType w:val="hybridMultilevel"/>
    <w:tmpl w:val="70BC6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06D8"/>
    <w:multiLevelType w:val="hybridMultilevel"/>
    <w:tmpl w:val="00669A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E0DC4"/>
    <w:multiLevelType w:val="hybridMultilevel"/>
    <w:tmpl w:val="44E216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3234A"/>
    <w:multiLevelType w:val="hybridMultilevel"/>
    <w:tmpl w:val="D056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24A83"/>
    <w:multiLevelType w:val="hybridMultilevel"/>
    <w:tmpl w:val="D056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4473F"/>
    <w:multiLevelType w:val="hybridMultilevel"/>
    <w:tmpl w:val="BDC6FD82"/>
    <w:lvl w:ilvl="0" w:tplc="60F27C0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22612EC7"/>
    <w:multiLevelType w:val="hybridMultilevel"/>
    <w:tmpl w:val="39500E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61407"/>
    <w:multiLevelType w:val="hybridMultilevel"/>
    <w:tmpl w:val="227E94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829"/>
    <w:multiLevelType w:val="hybridMultilevel"/>
    <w:tmpl w:val="406608EA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305B49C7"/>
    <w:multiLevelType w:val="hybridMultilevel"/>
    <w:tmpl w:val="BEC293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56BC"/>
    <w:multiLevelType w:val="hybridMultilevel"/>
    <w:tmpl w:val="C94E4F9A"/>
    <w:lvl w:ilvl="0" w:tplc="C8469F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F2EB6"/>
    <w:multiLevelType w:val="hybridMultilevel"/>
    <w:tmpl w:val="9BA0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F04AA"/>
    <w:multiLevelType w:val="hybridMultilevel"/>
    <w:tmpl w:val="98FC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168AF"/>
    <w:multiLevelType w:val="hybridMultilevel"/>
    <w:tmpl w:val="58CAB000"/>
    <w:lvl w:ilvl="0" w:tplc="211479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13B1434"/>
    <w:multiLevelType w:val="hybridMultilevel"/>
    <w:tmpl w:val="BDC6FD82"/>
    <w:lvl w:ilvl="0" w:tplc="60F27C0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57967080"/>
    <w:multiLevelType w:val="hybridMultilevel"/>
    <w:tmpl w:val="1B12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DC9"/>
    <w:multiLevelType w:val="hybridMultilevel"/>
    <w:tmpl w:val="D056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C0DA3"/>
    <w:multiLevelType w:val="hybridMultilevel"/>
    <w:tmpl w:val="927E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43C4D"/>
    <w:multiLevelType w:val="hybridMultilevel"/>
    <w:tmpl w:val="4066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14"/>
  </w:num>
  <w:num w:numId="5">
    <w:abstractNumId w:val="15"/>
  </w:num>
  <w:num w:numId="6">
    <w:abstractNumId w:val="19"/>
  </w:num>
  <w:num w:numId="7">
    <w:abstractNumId w:val="12"/>
  </w:num>
  <w:num w:numId="8">
    <w:abstractNumId w:val="0"/>
  </w:num>
  <w:num w:numId="9">
    <w:abstractNumId w:val="17"/>
  </w:num>
  <w:num w:numId="10">
    <w:abstractNumId w:val="13"/>
  </w:num>
  <w:num w:numId="11">
    <w:abstractNumId w:val="8"/>
  </w:num>
  <w:num w:numId="12">
    <w:abstractNumId w:val="6"/>
  </w:num>
  <w:num w:numId="13">
    <w:abstractNumId w:val="21"/>
  </w:num>
  <w:num w:numId="14">
    <w:abstractNumId w:val="11"/>
  </w:num>
  <w:num w:numId="15">
    <w:abstractNumId w:val="10"/>
  </w:num>
  <w:num w:numId="16">
    <w:abstractNumId w:val="9"/>
  </w:num>
  <w:num w:numId="17">
    <w:abstractNumId w:val="1"/>
  </w:num>
  <w:num w:numId="18">
    <w:abstractNumId w:val="20"/>
  </w:num>
  <w:num w:numId="19">
    <w:abstractNumId w:val="3"/>
  </w:num>
  <w:num w:numId="20">
    <w:abstractNumId w:val="5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E4"/>
    <w:rsid w:val="00002CA1"/>
    <w:rsid w:val="00026ACC"/>
    <w:rsid w:val="00032817"/>
    <w:rsid w:val="00052C22"/>
    <w:rsid w:val="000626A5"/>
    <w:rsid w:val="00075D76"/>
    <w:rsid w:val="00087652"/>
    <w:rsid w:val="000B64BB"/>
    <w:rsid w:val="000C1408"/>
    <w:rsid w:val="000D099E"/>
    <w:rsid w:val="000D117B"/>
    <w:rsid w:val="000E4BAD"/>
    <w:rsid w:val="00123302"/>
    <w:rsid w:val="00142A2B"/>
    <w:rsid w:val="00160772"/>
    <w:rsid w:val="00174CB0"/>
    <w:rsid w:val="00176235"/>
    <w:rsid w:val="001800FA"/>
    <w:rsid w:val="001851A3"/>
    <w:rsid w:val="001857C8"/>
    <w:rsid w:val="00195D12"/>
    <w:rsid w:val="00195F77"/>
    <w:rsid w:val="001B26B5"/>
    <w:rsid w:val="001B7677"/>
    <w:rsid w:val="001E04D6"/>
    <w:rsid w:val="001F4137"/>
    <w:rsid w:val="00201D12"/>
    <w:rsid w:val="0021659B"/>
    <w:rsid w:val="002456EA"/>
    <w:rsid w:val="00263448"/>
    <w:rsid w:val="00287420"/>
    <w:rsid w:val="002A58BF"/>
    <w:rsid w:val="002B7E66"/>
    <w:rsid w:val="002C097F"/>
    <w:rsid w:val="003312C2"/>
    <w:rsid w:val="00335EFA"/>
    <w:rsid w:val="00335F94"/>
    <w:rsid w:val="003511C3"/>
    <w:rsid w:val="0036484E"/>
    <w:rsid w:val="003807DB"/>
    <w:rsid w:val="0038540A"/>
    <w:rsid w:val="003B536A"/>
    <w:rsid w:val="003D29DA"/>
    <w:rsid w:val="003E3816"/>
    <w:rsid w:val="00403692"/>
    <w:rsid w:val="004369D2"/>
    <w:rsid w:val="00440511"/>
    <w:rsid w:val="00465884"/>
    <w:rsid w:val="0048443B"/>
    <w:rsid w:val="00484C04"/>
    <w:rsid w:val="00492DB4"/>
    <w:rsid w:val="004A05A5"/>
    <w:rsid w:val="004A35A8"/>
    <w:rsid w:val="004A44F8"/>
    <w:rsid w:val="004A4CCE"/>
    <w:rsid w:val="004C3509"/>
    <w:rsid w:val="004D62B6"/>
    <w:rsid w:val="004F04BD"/>
    <w:rsid w:val="00520B0A"/>
    <w:rsid w:val="00525C0C"/>
    <w:rsid w:val="005262F3"/>
    <w:rsid w:val="00546032"/>
    <w:rsid w:val="005528A8"/>
    <w:rsid w:val="00580770"/>
    <w:rsid w:val="00586096"/>
    <w:rsid w:val="005A1F89"/>
    <w:rsid w:val="005A5EC4"/>
    <w:rsid w:val="005C39F2"/>
    <w:rsid w:val="005C745F"/>
    <w:rsid w:val="005C7770"/>
    <w:rsid w:val="005F3B8C"/>
    <w:rsid w:val="005F3DCF"/>
    <w:rsid w:val="00620072"/>
    <w:rsid w:val="006316B3"/>
    <w:rsid w:val="00636465"/>
    <w:rsid w:val="006C7681"/>
    <w:rsid w:val="006F0510"/>
    <w:rsid w:val="00710523"/>
    <w:rsid w:val="0072434F"/>
    <w:rsid w:val="0073130F"/>
    <w:rsid w:val="00736D43"/>
    <w:rsid w:val="00741235"/>
    <w:rsid w:val="00746DE5"/>
    <w:rsid w:val="0074708F"/>
    <w:rsid w:val="007660AB"/>
    <w:rsid w:val="00767F58"/>
    <w:rsid w:val="00780F2B"/>
    <w:rsid w:val="007A5BF8"/>
    <w:rsid w:val="007C3E8B"/>
    <w:rsid w:val="007C699F"/>
    <w:rsid w:val="007D5F19"/>
    <w:rsid w:val="007E0A3F"/>
    <w:rsid w:val="008236ED"/>
    <w:rsid w:val="00841A08"/>
    <w:rsid w:val="00866470"/>
    <w:rsid w:val="008732C8"/>
    <w:rsid w:val="00876343"/>
    <w:rsid w:val="008C38C6"/>
    <w:rsid w:val="00905DE3"/>
    <w:rsid w:val="009110F5"/>
    <w:rsid w:val="0093305C"/>
    <w:rsid w:val="009403E4"/>
    <w:rsid w:val="00950FF5"/>
    <w:rsid w:val="00997330"/>
    <w:rsid w:val="009A5C51"/>
    <w:rsid w:val="009A7966"/>
    <w:rsid w:val="009C2285"/>
    <w:rsid w:val="009D0024"/>
    <w:rsid w:val="009D1797"/>
    <w:rsid w:val="009D3157"/>
    <w:rsid w:val="009D3705"/>
    <w:rsid w:val="00A057A3"/>
    <w:rsid w:val="00A121F4"/>
    <w:rsid w:val="00A13347"/>
    <w:rsid w:val="00A21BC4"/>
    <w:rsid w:val="00A25C9B"/>
    <w:rsid w:val="00A276C0"/>
    <w:rsid w:val="00A27D67"/>
    <w:rsid w:val="00A4171C"/>
    <w:rsid w:val="00A758F3"/>
    <w:rsid w:val="00AB37F1"/>
    <w:rsid w:val="00AD7514"/>
    <w:rsid w:val="00AE5F81"/>
    <w:rsid w:val="00AF5DEB"/>
    <w:rsid w:val="00AF619C"/>
    <w:rsid w:val="00B01B6F"/>
    <w:rsid w:val="00B132EE"/>
    <w:rsid w:val="00B232BC"/>
    <w:rsid w:val="00B23385"/>
    <w:rsid w:val="00B5441A"/>
    <w:rsid w:val="00B570CE"/>
    <w:rsid w:val="00B65BF0"/>
    <w:rsid w:val="00B720D4"/>
    <w:rsid w:val="00B81818"/>
    <w:rsid w:val="00B81E24"/>
    <w:rsid w:val="00B973FF"/>
    <w:rsid w:val="00BC2CBD"/>
    <w:rsid w:val="00BD1545"/>
    <w:rsid w:val="00BF4999"/>
    <w:rsid w:val="00C1389A"/>
    <w:rsid w:val="00C15E91"/>
    <w:rsid w:val="00C16AED"/>
    <w:rsid w:val="00C24139"/>
    <w:rsid w:val="00C355AA"/>
    <w:rsid w:val="00C814F8"/>
    <w:rsid w:val="00CA46D3"/>
    <w:rsid w:val="00CB1663"/>
    <w:rsid w:val="00CB32FE"/>
    <w:rsid w:val="00CC4CB5"/>
    <w:rsid w:val="00CD4CFC"/>
    <w:rsid w:val="00D00A0A"/>
    <w:rsid w:val="00D13955"/>
    <w:rsid w:val="00D311D0"/>
    <w:rsid w:val="00D3528A"/>
    <w:rsid w:val="00D36375"/>
    <w:rsid w:val="00D55BBD"/>
    <w:rsid w:val="00D616DF"/>
    <w:rsid w:val="00D637D4"/>
    <w:rsid w:val="00D650AF"/>
    <w:rsid w:val="00D708AE"/>
    <w:rsid w:val="00D76B84"/>
    <w:rsid w:val="00D82A15"/>
    <w:rsid w:val="00DC1003"/>
    <w:rsid w:val="00DD6ABE"/>
    <w:rsid w:val="00E04AE1"/>
    <w:rsid w:val="00E23A1D"/>
    <w:rsid w:val="00E2660A"/>
    <w:rsid w:val="00E33593"/>
    <w:rsid w:val="00E47114"/>
    <w:rsid w:val="00E9090B"/>
    <w:rsid w:val="00E9240F"/>
    <w:rsid w:val="00ED7373"/>
    <w:rsid w:val="00ED7940"/>
    <w:rsid w:val="00EF1259"/>
    <w:rsid w:val="00F0546C"/>
    <w:rsid w:val="00F17195"/>
    <w:rsid w:val="00F344CD"/>
    <w:rsid w:val="00F432E8"/>
    <w:rsid w:val="00FA7E7A"/>
    <w:rsid w:val="00FB0425"/>
    <w:rsid w:val="00FD64BE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28B5D8-BAA2-4350-9094-385479BE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3E4"/>
    <w:pPr>
      <w:ind w:left="720"/>
      <w:contextualSpacing/>
    </w:pPr>
  </w:style>
  <w:style w:type="paragraph" w:styleId="a5">
    <w:name w:val="header"/>
    <w:basedOn w:val="a"/>
    <w:link w:val="a6"/>
    <w:uiPriority w:val="99"/>
    <w:rsid w:val="004C35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509"/>
    <w:rPr>
      <w:sz w:val="24"/>
      <w:szCs w:val="24"/>
    </w:rPr>
  </w:style>
  <w:style w:type="paragraph" w:styleId="a7">
    <w:name w:val="footer"/>
    <w:basedOn w:val="a"/>
    <w:link w:val="a8"/>
    <w:rsid w:val="004C35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C3509"/>
    <w:rPr>
      <w:sz w:val="24"/>
      <w:szCs w:val="24"/>
    </w:rPr>
  </w:style>
  <w:style w:type="paragraph" w:styleId="a9">
    <w:name w:val="Balloon Text"/>
    <w:basedOn w:val="a"/>
    <w:link w:val="aa"/>
    <w:rsid w:val="00052C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52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Ефремова</dc:creator>
  <cp:lastModifiedBy>Admin</cp:lastModifiedBy>
  <cp:revision>4</cp:revision>
  <cp:lastPrinted>2024-12-24T07:26:00Z</cp:lastPrinted>
  <dcterms:created xsi:type="dcterms:W3CDTF">2025-05-30T07:10:00Z</dcterms:created>
  <dcterms:modified xsi:type="dcterms:W3CDTF">2025-07-11T12:20:00Z</dcterms:modified>
</cp:coreProperties>
</file>